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94"/>
        <w:jc w:val="center"/>
        <w:rPr/>
      </w:pPr>
      <w:r>
        <w:rPr>
          <w:rFonts w:cs="Times New Roman" w:ascii="Times New Roman" w:hAnsi="Times New Roman"/>
          <w:color w:val="666666"/>
          <w:sz w:val="24"/>
          <w:szCs w:val="24"/>
        </w:rPr>
        <w:t>2 день 1 часть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666666"/>
          <w:sz w:val="24"/>
          <w:szCs w:val="24"/>
        </w:rPr>
        <w:t xml:space="preserve">(01:24 — 02:05) </w:t>
      </w:r>
    </w:p>
    <w:p>
      <w:pPr>
        <w:pStyle w:val="Normal"/>
        <w:spacing w:lineRule="auto" w:line="240" w:before="0" w:after="0"/>
        <w:ind w:firstLine="567"/>
        <w:jc w:val="right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color w:val="74489D"/>
          <w:sz w:val="24"/>
          <w:szCs w:val="24"/>
        </w:rPr>
        <w:t xml:space="preserve">Практика 5. </w:t>
      </w:r>
      <w:r>
        <w:rPr>
          <w:rFonts w:cs="Times New Roman" w:ascii="Times New Roman" w:hAnsi="Times New Roman"/>
          <w:b/>
          <w:color w:val="CE181E"/>
          <w:sz w:val="24"/>
          <w:szCs w:val="24"/>
        </w:rPr>
        <w:t>ПЕРВОСТЯЖАНИЕ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74489D"/>
          <w:sz w:val="24"/>
          <w:szCs w:val="24"/>
        </w:rPr>
      </w:pPr>
      <w:r>
        <w:rPr>
          <w:rFonts w:cs="Times New Roman" w:ascii="Times New Roman" w:hAnsi="Times New Roman"/>
          <w:b/>
          <w:color w:val="74489D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Стяжание Любви Изначально Вышестоящего Отца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 Синтезе всех видов Любви </w:t>
      </w:r>
      <w:bookmarkStart w:id="0" w:name="__DdeLink__2172_1512901984"/>
      <w:r>
        <w:rPr>
          <w:rFonts w:cs="Times New Roman" w:ascii="Times New Roman" w:hAnsi="Times New Roman"/>
          <w:b/>
          <w:sz w:val="24"/>
          <w:szCs w:val="24"/>
        </w:rPr>
        <w:t>Изначально Вышестоящего Отца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Стяжание Теургии Рождества Генезисом и Воскрешением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Изначально Вышестоящего Отца каждому Человеку Планеты Земля Фа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256</w:t>
        <w:noBreakHyphen/>
        <w:t>рицы Частей 8-го горизонта.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Вспыхиваем всей Любовью каждого из нас, проникаясь всей глубиной Синтеза каждого из нас и открывая все Ядра Синтеза каждого из нас, одеваемся в форму Синтеза Полномочий каждого из нас в синтезе с Формой Учителя 90</w:t>
        <w:noBreakHyphen/>
        <w:t xml:space="preserve">го Синтеза,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вспыхиваем Любовью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 Отцом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переходим в зал Изначально Вышестоящего Отца. Синтезируемся с Хум Изначально Вышестоящего Отца, стяжая Синтез Изначально Вышестоящего Отца, возжигаясь им.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Любовь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возжигаясь ею. И проникаясь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 Любовью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собою,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вспыхиваем Изначально Вышестоящим Отцом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являя Отца собою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 этом явлении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синтезируемся с Изначально Вышестоящим Учителем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вышедшим в зал. Синтезируясь с Хум Изначально Вышестоящего Учителя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Любовь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Синтезе всех видов Любви</w:t>
      </w:r>
      <w:r>
        <w:rPr>
          <w:rFonts w:cs="Times New Roman" w:ascii="Times New Roman" w:hAnsi="Times New Roman"/>
          <w:i/>
          <w:iCs/>
          <w:sz w:val="24"/>
          <w:szCs w:val="24"/>
        </w:rPr>
        <w:t>, развёрнутых всё во всём нами.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Далее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синтезируемся с Изначально Вышестоящим Христом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вышедшим в зал. И синтезируясь с Хум Изначально Вышестоящего Христа,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Воскрешение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возжигаясь Рождеством и проникаясь,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вспыхивая Воскрешением Изначально Вышестоящего Отца в Рождестве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Далее синтезируемся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Вышестоящими Аватарами Синтеза Кут Хуми Фаинь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вышедшими в зал. Синтезируясь с Хум Кут Хуми Фаинь, стяжаем Синтез Синтеза Изначально Вышестоящего Отца,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проникаемся Синтез Синтезом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всех Частей, Посвящений, Статусов, Творящего Синтеза, Синтезностей, Полномочий Совершенств, Иерархизации и Должностной Компетенции ИВДИВО каждым из нас Воскрешением, Любовью, Синтезом, всё во всём собою. И вспыхивая,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проникаемся Синтез Синтеза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Вышестоящими Аватарами Синтеза Филиппом Мариной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вышедшими в зал. Синтезируясь с их Хум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стяжая Синтез Любви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вспыхивая ею,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углубляем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синтезирование Любви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 и синтеза нас максимально собою явлением Любви Изначально Вышестоящего Отца каждого, явлением каждым из нас.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Любовь собою в новом масштабе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её явления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далее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Вышестоящими Аватарами Синтеза Владомиром Стефаной,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вышедшими в зал. И синтезируясь с Хум,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Синтез Воскрешения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Рождеством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 и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Рождения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 синтезе Воскрешения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синтезируемся с Изначально Вышестоящим Теургом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вышедшим в зал. Синтезируясь с Хум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стяжая Генезис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вспыхиваем всем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8</w:t>
        <w:noBreakHyphen/>
        <w:t>ым Горизонтом Частей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синтезе 16</w:t>
        <w:noBreakHyphen/>
        <w:t>ти их выражений 256</w:t>
        <w:noBreakHyphen/>
        <w:t>рично в базовом явлении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младенца и Человека Планеты Земля Фа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256</w:t>
        <w:noBreakHyphen/>
        <w:t>рично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4096</w:t>
        <w:noBreakHyphen/>
        <w:t>ричной явленностью Частей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 И вспыхивая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256</w:t>
        <w:noBreakHyphen/>
        <w:t>рицей Частей 8-го горизонта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256</w:t>
        <w:noBreakHyphen/>
        <w:t>рицей Частей 8-го горизонта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синтезе всех Посвящений, Статусов, Творящего Синтеза, Синтезности, Полномочий Совершенств, Иерархизаций и Должностной компетенцией ИВДИВО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 Отцом 256</w:t>
        <w:noBreakHyphen/>
        <w:t>тью Частями 8-го горизонта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 256</w:t>
        <w:noBreakHyphen/>
        <w:t>тью Частями 8</w:t>
        <w:noBreakHyphen/>
        <w:t>го горизонта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собою, синтезируясь со всеми Посвящениями, Статусами, Творящими Синтезами, Синтезностью, Полномочиями Совершенств, Иерархизацией и Должностной Компетенцией ИВДИВО Изначально Вышестоящего Отца по их явленности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вспыхивая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256</w:t>
        <w:noBreakHyphen/>
        <w:t>рицей Частей и Явленной Компетенцией и Реализацией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нас, мы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Теургию Рождества,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возжигаясь Генезисом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>, стяжённым у Теурга.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Генезис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рождении и явлении Теургии Рождества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стяжая 6 видов Любви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Отца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Учителя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Аватара Синтеза Филиппа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Аватарессы Синтеза Марины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Иерархии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синтезе всей Иерархии, приглашая включится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всех Иерархов в 256</w:t>
        <w:noBreakHyphen/>
        <w:t>ричную Теургию Любви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Любовью каждого Иерарха в Синтезе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Любви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ИВДИВО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всего во всём Теургией собою,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явлением Рождества Изначально Вышестоящего Отца Воскрешения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Воскрешение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 явлением Воскрешения </w:t>
      </w:r>
      <w:r>
        <w:rPr>
          <w:rFonts w:eastAsia="Calibri" w:cs="Times New Roman" w:ascii="Times New Roman" w:hAnsi="Times New Roman"/>
          <w:i/>
          <w:iCs/>
          <w:color w:val="00000A"/>
          <w:sz w:val="24"/>
          <w:szCs w:val="24"/>
          <w:lang w:val="ru-RU" w:eastAsia="zh-CN" w:bidi="ar-SA"/>
        </w:rPr>
        <w:t>Изн</w:t>
      </w:r>
      <w:r>
        <w:rPr>
          <w:rFonts w:cs="Times New Roman" w:ascii="Times New Roman" w:hAnsi="Times New Roman"/>
          <w:i/>
          <w:iCs/>
          <w:sz w:val="24"/>
          <w:szCs w:val="24"/>
        </w:rPr>
        <w:t>ачально Вышестоящего Отца: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Вышестоящим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Христом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Вышестоящим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Аватаром Синтеза Владомиром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Аватарессой Синтеза Стефаной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 синтезе Воскрешения Иерархии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256</w:t>
        <w:noBreakHyphen/>
        <w:t>рицей Иерархов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Теофой,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входящей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в Генезис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развёртывающейся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Теургией Изначально Вышестоящего Отца Воскрешением Иерархии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Рождеством Теургически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Воскрешением ИВДИВО Теургией Рождества </w:t>
      </w:r>
      <w:r>
        <w:rPr>
          <w:rFonts w:cs="Times New Roman" w:ascii="Times New Roman" w:hAnsi="Times New Roman"/>
          <w:i/>
          <w:iCs/>
          <w:sz w:val="24"/>
          <w:szCs w:val="24"/>
        </w:rPr>
        <w:t>всё во всём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 синтезе всего во всём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входим в Синтез Изначально Вышестоящего Аватара Синтеза Кут Хуми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входим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 Изначально Вышестоящей Аватарессы Синтеза Фаинь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проникаясь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Синтезом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в Синтез Синтезе всего во всём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Теургию Рождества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входя в неё, разворачивая Теургию Рождества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развёртываем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Теургию Рождества Планеты Земля Фа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целом по всей Планете Земля.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и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вхождение в Теургию 7 миллиардов 600 миллионов Человеков планеты Земля каждым Человеком планеты Земля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7 миллиардов 600 миллионов </w:t>
      </w:r>
      <w:r>
        <w:rPr>
          <w:rFonts w:cs="Times New Roman" w:ascii="Times New Roman" w:hAnsi="Times New Roman"/>
          <w:b/>
          <w:bCs/>
          <w:i/>
          <w:iCs/>
          <w:color w:val="666666"/>
          <w:sz w:val="24"/>
          <w:szCs w:val="24"/>
        </w:rPr>
        <w:t>(видов)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Любви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зафиксировать каждый отдельный вид Любви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</w:t>
        <w:noBreakHyphen/>
        <w:t>рицы выражения Любви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Теургически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каждому Человеку планеты Земля Рождеством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 И развёртывая это Теургически.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7 миллиардов 600 миллионов Воскрешений Изначально Вышестоящего Отца Рождеством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стяжая Теургическую фиксацию Воскрешения на каждом Человеке планеты Земля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соответственно в явлении любого вида Воскрешения и в синтезе их: Воскрешением Частей, Посвящений, Статусов, Творящего Синтеза, Синтезности, Полномочий Совершенств, Иерархизации, Должностной Компетенции ИВДИВО в любых полномочностях каждого Человека от Прав Созидания до Христа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Воскрешённой Конфедеративностью и Конфедеративной Воскрешённостью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7 миллиардов 600 миллионов Генезисов Изначально Вышестоящего Отца,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прося зафиксировать Генезис на каждом Человеке планеты Земля синтез-физически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 и развернуть Т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еургию Рождества Любовью Воскрешения каждому Человеку планеты Земля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Вышестоящим Отцом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развёртываясь Теургически, эманируем всё во всём собою,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являя Генезис Теургии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 И возжигаясь всем во всём,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мы синтезируемся с Хум Изначально Вышестоящего Отца, стяжаем Синтез Изначально Вышестоящего Отца и просим преобразить каждого из нас и синтез нас синтез</w:t>
        <w:noBreakHyphen/>
        <w:t>физически этим.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возжигаясь, преображаясь этим, синтезируемся с Изначально Вышестоящим Отцом.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новую Аматичность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Суперверсумностью приложения всех возможностей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на весь год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Рождества каждого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явлении Изначально Вышестоящего Отца собою Рождеством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мы благодарим 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Учителя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Христа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Теурга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Изначально Вышестоящих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Аватаров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Кут Хуми Фаинь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Филиппа Марину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Владомира Стефану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Просим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завершить Теургию и Генезис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нами.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Возвращаемся в физическое выражение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Синтезируя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двойную фиксацию Теургии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Зале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Физического Тела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 итогово её явления каждым из нас Генезисом всего во всём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эманируем всё стяжённое и возожжённое в ИВДИВО, в ИВДИВО Крым, в ИВДИВО Служения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  <w:t>Владыка Изначального Дома Синтеза Статусов ИВО 4029 ИВР Крым, Посвящённый Юрий Мандзюк;</w:t>
      </w:r>
    </w:p>
    <w:p>
      <w:pPr>
        <w:pStyle w:val="Normal"/>
        <w:spacing w:lineRule="auto" w:line="240" w:before="0" w:after="0"/>
        <w:ind w:left="3402" w:right="0" w:hanging="1701"/>
        <w:rPr/>
      </w:pPr>
      <w:r>
        <w:rPr/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0"/>
          <w:szCs w:val="20"/>
        </w:rPr>
        <w:t>Владычица Изначального Дома Синтеза Частностей ИВО 4029 ИВР Крым, ИВ Аватаров Синтеза Наума Софьи,</w:t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>Посвящённая Савельева Мила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headerReference w:type="default" r:id="rId2"/>
      <w:type w:val="nextPage"/>
      <w:pgSz w:w="11906" w:h="16838"/>
      <w:pgMar w:left="1155" w:right="1106" w:header="645" w:top="115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center" w:pos="4820" w:leader="none"/>
        <w:tab w:val="right" w:pos="9355" w:leader="none"/>
        <w:tab w:val="right" w:pos="9641" w:leader="none"/>
        <w:tab w:val="right" w:pos="10767" w:leader="none"/>
      </w:tabs>
      <w:spacing w:lineRule="auto" w:line="240" w:before="0" w:after="160"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4 Ипостасный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 xml:space="preserve"> 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00000A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qFormat/>
    <w:pPr>
      <w:keepNext w:val="true"/>
      <w:keepLines/>
      <w:numPr>
        <w:ilvl w:val="0"/>
        <w:numId w:val="1"/>
      </w:numPr>
      <w:spacing w:lineRule="auto" w:line="240" w:before="120" w:after="120"/>
      <w:jc w:val="center"/>
      <w:outlineLvl w:val="0"/>
    </w:pPr>
    <w:rPr>
      <w:rFonts w:ascii="Times New Roman" w:hAnsi="Times New Roman" w:eastAsia=";Times New Roman" w:cs="Times New Roman"/>
      <w:b/>
      <w:sz w:val="24"/>
      <w:szCs w:val="24"/>
    </w:rPr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;Times New Roman" w:cs="Times New Roman"/>
      <w:b/>
      <w:sz w:val="24"/>
      <w:szCs w:val="24"/>
    </w:rPr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Lucida Sans;Times New Roman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ucida Sans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ucida Sans;Times New Roman"/>
    </w:rPr>
  </w:style>
  <w:style w:type="paragraph" w:styleId="Style23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Application>LibreOffice/5.4.3.2$Windows_x86 LibreOffice_project/92a7159f7e4af62137622921e809f8546db437e5</Application>
  <Pages>3</Pages>
  <Words>1175</Words>
  <Characters>7825</Characters>
  <CharactersWithSpaces>8943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2017-10-08T17:43:00Z</dcterms:created>
  <dc:creator>Пользователь</dc:creator>
  <dc:description/>
  <dc:language>ru-RU</dc:language>
  <cp:lastModifiedBy/>
  <dcterms:modified xsi:type="dcterms:W3CDTF">2018-01-17T17:01:22Z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